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21" w:rsidRPr="00773C59" w:rsidRDefault="00316921" w:rsidP="00316921">
      <w:pPr>
        <w:ind w:left="-720"/>
        <w:jc w:val="center"/>
        <w:rPr>
          <w:lang w:val="uk-UA"/>
        </w:rPr>
      </w:pPr>
      <w:r w:rsidRPr="00773C59">
        <w:rPr>
          <w:lang w:val="uk-UA"/>
        </w:rPr>
        <w:t>МІНІСТЕРСТВО ОСВІТИ ТА НАУКИ УКРАЇНИ</w:t>
      </w:r>
    </w:p>
    <w:p w:rsidR="00316921" w:rsidRDefault="00316921" w:rsidP="00316921">
      <w:pPr>
        <w:ind w:left="-720"/>
        <w:jc w:val="center"/>
        <w:rPr>
          <w:lang w:val="uk-UA"/>
        </w:rPr>
      </w:pPr>
      <w:r w:rsidRPr="00773C59">
        <w:rPr>
          <w:lang w:val="uk-UA"/>
        </w:rPr>
        <w:t>ОДЕСЬКИЙ НАЦІОНАЛЬНИЙ ПОЛІТЕХНІЧНИЙ УНІВЕРСИТЕТ</w:t>
      </w:r>
    </w:p>
    <w:p w:rsidR="00316921" w:rsidRDefault="00316921" w:rsidP="00316921">
      <w:pPr>
        <w:ind w:left="-720"/>
        <w:jc w:val="center"/>
        <w:rPr>
          <w:lang w:val="uk-UA"/>
        </w:rPr>
      </w:pPr>
    </w:p>
    <w:p w:rsidR="00316921" w:rsidRDefault="00316921" w:rsidP="00316921">
      <w:pPr>
        <w:ind w:left="-720"/>
        <w:jc w:val="center"/>
        <w:rPr>
          <w:lang w:val="uk-UA"/>
        </w:rPr>
      </w:pPr>
    </w:p>
    <w:p w:rsidR="00316921" w:rsidRDefault="00316921" w:rsidP="00316921">
      <w:pPr>
        <w:ind w:left="-720"/>
        <w:jc w:val="center"/>
        <w:rPr>
          <w:lang w:val="uk-UA"/>
        </w:rPr>
      </w:pPr>
    </w:p>
    <w:p w:rsidR="00316921" w:rsidRDefault="00316921" w:rsidP="00316921">
      <w:pPr>
        <w:ind w:left="-720"/>
        <w:jc w:val="center"/>
        <w:rPr>
          <w:lang w:val="uk-UA"/>
        </w:rPr>
      </w:pPr>
    </w:p>
    <w:p w:rsidR="00316921" w:rsidRDefault="00316921" w:rsidP="00316921">
      <w:pPr>
        <w:ind w:left="-720"/>
        <w:jc w:val="center"/>
        <w:rPr>
          <w:lang w:val="uk-UA"/>
        </w:rPr>
      </w:pPr>
    </w:p>
    <w:p w:rsidR="00316921" w:rsidRDefault="00316921" w:rsidP="00316921">
      <w:pPr>
        <w:ind w:left="-720"/>
        <w:jc w:val="center"/>
        <w:rPr>
          <w:lang w:val="uk-UA"/>
        </w:rPr>
      </w:pPr>
    </w:p>
    <w:p w:rsidR="00316921" w:rsidRDefault="00316921" w:rsidP="00316921">
      <w:pPr>
        <w:ind w:left="-720"/>
        <w:jc w:val="center"/>
        <w:rPr>
          <w:lang w:val="uk-UA"/>
        </w:rPr>
      </w:pPr>
    </w:p>
    <w:p w:rsidR="00316921" w:rsidRDefault="00316921" w:rsidP="00316921">
      <w:pPr>
        <w:ind w:left="-720"/>
        <w:jc w:val="center"/>
        <w:rPr>
          <w:lang w:val="uk-UA"/>
        </w:rPr>
      </w:pPr>
    </w:p>
    <w:p w:rsidR="00FD1E40" w:rsidRDefault="00FD1E40" w:rsidP="00316921">
      <w:pPr>
        <w:ind w:left="-720"/>
        <w:jc w:val="center"/>
        <w:rPr>
          <w:lang w:val="uk-UA"/>
        </w:rPr>
      </w:pPr>
    </w:p>
    <w:p w:rsidR="00FD1E40" w:rsidRDefault="00FD1E40" w:rsidP="00316921">
      <w:pPr>
        <w:ind w:left="-720"/>
        <w:jc w:val="center"/>
        <w:rPr>
          <w:lang w:val="uk-UA"/>
        </w:rPr>
      </w:pPr>
    </w:p>
    <w:p w:rsidR="00FD1E40" w:rsidRDefault="00FD1E40" w:rsidP="00316921">
      <w:pPr>
        <w:ind w:left="-720"/>
        <w:jc w:val="center"/>
        <w:rPr>
          <w:lang w:val="uk-UA"/>
        </w:rPr>
      </w:pPr>
    </w:p>
    <w:p w:rsidR="00316921" w:rsidRDefault="00316921" w:rsidP="00316921">
      <w:pPr>
        <w:ind w:left="-720"/>
        <w:jc w:val="center"/>
        <w:rPr>
          <w:lang w:val="uk-UA"/>
        </w:rPr>
      </w:pPr>
    </w:p>
    <w:p w:rsidR="00316921" w:rsidRDefault="00316921" w:rsidP="00316921">
      <w:pPr>
        <w:ind w:left="-720"/>
        <w:jc w:val="center"/>
        <w:rPr>
          <w:lang w:val="uk-UA"/>
        </w:rPr>
      </w:pPr>
    </w:p>
    <w:p w:rsidR="00316921" w:rsidRPr="00F40ABB" w:rsidRDefault="00316921" w:rsidP="00316921">
      <w:pPr>
        <w:rPr>
          <w:sz w:val="44"/>
          <w:szCs w:val="44"/>
        </w:rPr>
      </w:pPr>
      <w:r w:rsidRPr="00F40ABB">
        <w:t xml:space="preserve">                   </w:t>
      </w:r>
      <w:r w:rsidR="00FD1E40">
        <w:t xml:space="preserve">                     </w:t>
      </w:r>
      <w:r w:rsidRPr="00F40ABB">
        <w:t xml:space="preserve">   </w:t>
      </w:r>
      <w:r w:rsidR="00FD1E40">
        <w:rPr>
          <w:sz w:val="44"/>
          <w:szCs w:val="44"/>
          <w:lang w:val="uk-UA"/>
        </w:rPr>
        <w:t>Лабораторная работа</w:t>
      </w:r>
      <w:r>
        <w:rPr>
          <w:sz w:val="44"/>
          <w:szCs w:val="44"/>
          <w:lang w:val="uk-UA"/>
        </w:rPr>
        <w:t xml:space="preserve"> № </w:t>
      </w:r>
      <w:r w:rsidR="00FD1E40">
        <w:rPr>
          <w:sz w:val="44"/>
          <w:szCs w:val="44"/>
        </w:rPr>
        <w:t>1</w:t>
      </w:r>
    </w:p>
    <w:p w:rsidR="00316921" w:rsidRPr="00773C59" w:rsidRDefault="00FD1E40" w:rsidP="00316921">
      <w:pPr>
        <w:ind w:left="-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по дисциплине</w:t>
      </w:r>
    </w:p>
    <w:p w:rsidR="00316921" w:rsidRDefault="00316921" w:rsidP="00316921">
      <w:pPr>
        <w:ind w:left="-720"/>
        <w:jc w:val="center"/>
        <w:rPr>
          <w:sz w:val="36"/>
          <w:szCs w:val="36"/>
          <w:lang w:val="uk-UA"/>
        </w:rPr>
      </w:pPr>
      <w:r w:rsidRPr="00FE2332">
        <w:rPr>
          <w:sz w:val="36"/>
          <w:szCs w:val="36"/>
        </w:rPr>
        <w:t xml:space="preserve">    </w:t>
      </w:r>
      <w:r w:rsidR="00FD1E40">
        <w:rPr>
          <w:sz w:val="36"/>
          <w:szCs w:val="36"/>
        </w:rPr>
        <w:t xml:space="preserve">  </w:t>
      </w:r>
      <w:r w:rsidRPr="00773C59">
        <w:rPr>
          <w:sz w:val="36"/>
          <w:szCs w:val="36"/>
          <w:lang w:val="uk-UA"/>
        </w:rPr>
        <w:t>«</w:t>
      </w:r>
      <w:r w:rsidR="00FD1E40">
        <w:rPr>
          <w:sz w:val="36"/>
          <w:szCs w:val="36"/>
          <w:lang w:val="uk-UA"/>
        </w:rPr>
        <w:t>Дискретный анализ</w:t>
      </w:r>
      <w:r w:rsidRPr="00773C59">
        <w:rPr>
          <w:sz w:val="36"/>
          <w:szCs w:val="36"/>
          <w:lang w:val="uk-UA"/>
        </w:rPr>
        <w:t>»</w:t>
      </w:r>
    </w:p>
    <w:p w:rsidR="00FD1E40" w:rsidRDefault="00FD1E40" w:rsidP="00316921">
      <w:pPr>
        <w:ind w:left="-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FD1E40">
        <w:rPr>
          <w:sz w:val="28"/>
          <w:szCs w:val="28"/>
          <w:lang w:val="uk-UA"/>
        </w:rPr>
        <w:t>по теме</w:t>
      </w:r>
    </w:p>
    <w:p w:rsidR="00FD1E40" w:rsidRPr="00FD1E40" w:rsidRDefault="00FD1E40" w:rsidP="00316921">
      <w:pPr>
        <w:ind w:left="-720"/>
        <w:jc w:val="center"/>
        <w:rPr>
          <w:sz w:val="28"/>
          <w:szCs w:val="28"/>
          <w:lang w:val="uk-UA"/>
        </w:rPr>
      </w:pPr>
    </w:p>
    <w:p w:rsidR="00316921" w:rsidRPr="00773C59" w:rsidRDefault="00FD1E40" w:rsidP="00316921">
      <w:pPr>
        <w:ind w:left="-720"/>
        <w:jc w:val="center"/>
        <w:rPr>
          <w:lang w:val="uk-UA"/>
        </w:rPr>
      </w:pPr>
      <w:r>
        <w:rPr>
          <w:sz w:val="36"/>
          <w:szCs w:val="36"/>
          <w:lang w:val="uk-UA"/>
        </w:rPr>
        <w:t xml:space="preserve">          </w:t>
      </w:r>
      <w:r w:rsidRPr="00773C59">
        <w:rPr>
          <w:sz w:val="36"/>
          <w:szCs w:val="36"/>
          <w:lang w:val="uk-UA"/>
        </w:rPr>
        <w:t>«</w:t>
      </w:r>
      <w:r>
        <w:rPr>
          <w:sz w:val="36"/>
          <w:szCs w:val="36"/>
          <w:lang w:val="uk-UA"/>
        </w:rPr>
        <w:t>Однофакторный дисперсионный анализ</w:t>
      </w:r>
      <w:r w:rsidRPr="00773C59">
        <w:rPr>
          <w:sz w:val="36"/>
          <w:szCs w:val="36"/>
          <w:lang w:val="uk-UA"/>
        </w:rPr>
        <w:t>»</w:t>
      </w:r>
    </w:p>
    <w:p w:rsidR="00316921" w:rsidRPr="00773C59" w:rsidRDefault="00316921" w:rsidP="00316921">
      <w:pPr>
        <w:ind w:left="-720"/>
        <w:jc w:val="center"/>
      </w:pPr>
    </w:p>
    <w:p w:rsidR="00316921" w:rsidRPr="00773C59" w:rsidRDefault="00316921" w:rsidP="00316921">
      <w:pPr>
        <w:ind w:left="-720"/>
      </w:pPr>
    </w:p>
    <w:p w:rsidR="00316921" w:rsidRPr="00773C59" w:rsidRDefault="00316921" w:rsidP="00316921">
      <w:pPr>
        <w:ind w:left="-720"/>
      </w:pPr>
    </w:p>
    <w:p w:rsidR="00316921" w:rsidRPr="00773C59" w:rsidRDefault="00316921" w:rsidP="00316921">
      <w:pPr>
        <w:ind w:left="-720"/>
      </w:pPr>
    </w:p>
    <w:p w:rsidR="00316921" w:rsidRPr="00773C59" w:rsidRDefault="00316921" w:rsidP="00316921">
      <w:pPr>
        <w:ind w:left="-720"/>
      </w:pPr>
    </w:p>
    <w:p w:rsidR="00316921" w:rsidRPr="00773C59" w:rsidRDefault="00316921" w:rsidP="00FD1E40">
      <w:pPr>
        <w:jc w:val="right"/>
        <w:rPr>
          <w:sz w:val="28"/>
          <w:szCs w:val="28"/>
          <w:lang w:val="uk-UA"/>
        </w:rPr>
      </w:pPr>
      <w:r w:rsidRPr="00FE2332">
        <w:t xml:space="preserve">                                                                                                                                                                                        </w:t>
      </w:r>
      <w:r w:rsidR="00FD1E40">
        <w:rPr>
          <w:sz w:val="28"/>
          <w:szCs w:val="28"/>
          <w:lang w:val="uk-UA"/>
        </w:rPr>
        <w:t>Выполнила</w:t>
      </w:r>
      <w:r w:rsidRPr="00773C59">
        <w:rPr>
          <w:sz w:val="28"/>
          <w:szCs w:val="28"/>
          <w:lang w:val="uk-UA"/>
        </w:rPr>
        <w:t>:</w:t>
      </w:r>
    </w:p>
    <w:p w:rsidR="00316921" w:rsidRPr="00773C59" w:rsidRDefault="00FD1E40" w:rsidP="00316921">
      <w:pPr>
        <w:ind w:left="-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ст.гр ОИ</w:t>
      </w:r>
      <w:r w:rsidR="00316921" w:rsidRPr="00773C59">
        <w:rPr>
          <w:sz w:val="28"/>
          <w:szCs w:val="28"/>
          <w:lang w:val="uk-UA"/>
        </w:rPr>
        <w:t>-071</w:t>
      </w:r>
    </w:p>
    <w:p w:rsidR="00316921" w:rsidRPr="00773C59" w:rsidRDefault="00316921" w:rsidP="00316921">
      <w:pPr>
        <w:ind w:left="-720"/>
        <w:jc w:val="right"/>
        <w:rPr>
          <w:sz w:val="28"/>
          <w:szCs w:val="28"/>
          <w:lang w:val="uk-UA"/>
        </w:rPr>
      </w:pPr>
      <w:r w:rsidRPr="00773C59">
        <w:rPr>
          <w:sz w:val="28"/>
          <w:szCs w:val="28"/>
          <w:lang w:val="uk-UA"/>
        </w:rPr>
        <w:t>Бойко Маргарита</w:t>
      </w:r>
    </w:p>
    <w:p w:rsidR="00316921" w:rsidRDefault="00316921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Default="00FD1E40" w:rsidP="00316921">
      <w:pPr>
        <w:ind w:left="-720"/>
        <w:rPr>
          <w:sz w:val="28"/>
          <w:szCs w:val="28"/>
        </w:rPr>
      </w:pPr>
    </w:p>
    <w:p w:rsidR="00FD1E40" w:rsidRPr="00773C59" w:rsidRDefault="00FD1E40" w:rsidP="00316921">
      <w:pPr>
        <w:ind w:left="-720"/>
        <w:rPr>
          <w:sz w:val="28"/>
          <w:szCs w:val="28"/>
        </w:rPr>
      </w:pPr>
    </w:p>
    <w:p w:rsidR="00316921" w:rsidRPr="00773C59" w:rsidRDefault="00316921" w:rsidP="00316921">
      <w:pPr>
        <w:ind w:left="-720"/>
        <w:rPr>
          <w:sz w:val="28"/>
          <w:szCs w:val="28"/>
        </w:rPr>
      </w:pPr>
    </w:p>
    <w:p w:rsidR="00316921" w:rsidRPr="00773C59" w:rsidRDefault="00316921" w:rsidP="00316921">
      <w:pPr>
        <w:ind w:left="-720"/>
      </w:pPr>
    </w:p>
    <w:p w:rsidR="00316921" w:rsidRPr="00773C59" w:rsidRDefault="00316921" w:rsidP="00316921">
      <w:pPr>
        <w:jc w:val="center"/>
        <w:rPr>
          <w:sz w:val="28"/>
          <w:szCs w:val="28"/>
          <w:lang w:val="uk-UA"/>
        </w:rPr>
      </w:pPr>
      <w:r w:rsidRPr="00773C59">
        <w:rPr>
          <w:sz w:val="28"/>
          <w:szCs w:val="28"/>
          <w:lang w:val="uk-UA"/>
        </w:rPr>
        <w:t>Одеса 2010</w:t>
      </w:r>
    </w:p>
    <w:p w:rsidR="00FD1E40" w:rsidRDefault="00FD1E40" w:rsidP="00316921">
      <w:pPr>
        <w:ind w:right="141"/>
        <w:rPr>
          <w:sz w:val="28"/>
          <w:szCs w:val="28"/>
        </w:rPr>
      </w:pPr>
    </w:p>
    <w:p w:rsidR="00E35B8E" w:rsidRPr="00E35B8E" w:rsidRDefault="00FD1E40" w:rsidP="00316921">
      <w:pPr>
        <w:ind w:right="14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</w:t>
      </w:r>
      <w:r w:rsidR="00E35B8E" w:rsidRPr="00E35B8E">
        <w:rPr>
          <w:sz w:val="28"/>
          <w:szCs w:val="28"/>
        </w:rPr>
        <w:t>Формулировка задачи.</w:t>
      </w:r>
    </w:p>
    <w:p w:rsidR="00E35B8E" w:rsidRPr="00E35B8E" w:rsidRDefault="00E35B8E" w:rsidP="00E35B8E">
      <w:pPr>
        <w:ind w:right="141" w:firstLine="567"/>
        <w:jc w:val="center"/>
        <w:rPr>
          <w:sz w:val="28"/>
          <w:szCs w:val="28"/>
        </w:rPr>
      </w:pPr>
    </w:p>
    <w:p w:rsidR="00E35B8E" w:rsidRPr="00E35B8E" w:rsidRDefault="00E35B8E" w:rsidP="00E35B8E">
      <w:pPr>
        <w:ind w:right="141" w:firstLine="567"/>
        <w:jc w:val="both"/>
        <w:rPr>
          <w:sz w:val="28"/>
          <w:szCs w:val="28"/>
        </w:rPr>
      </w:pPr>
      <w:r w:rsidRPr="00E35B8E">
        <w:rPr>
          <w:sz w:val="28"/>
          <w:szCs w:val="28"/>
        </w:rPr>
        <w:t xml:space="preserve">Рассмотрим выборочное обследование производительности труда рабочих одинаковых профессий на четырех однотипных заводах разных городов. Производительность выражена в относительных величинах по  отношению к базовой, принятой за единицу. Требуется установить, существенно различаются производительности труда рабочих рассматриваемых профессий на четырех заводах. Исходные данные приведены в таблице </w:t>
      </w:r>
      <w:r w:rsidR="00C74E7A">
        <w:rPr>
          <w:sz w:val="28"/>
          <w:szCs w:val="28"/>
        </w:rPr>
        <w:t xml:space="preserve">1. Принять уровень значимости </w:t>
      </w:r>
      <w:r w:rsidRPr="00E35B8E">
        <w:rPr>
          <w:sz w:val="28"/>
          <w:szCs w:val="28"/>
        </w:rPr>
        <w:t>равным 0,05.</w:t>
      </w:r>
    </w:p>
    <w:p w:rsidR="00E35B8E" w:rsidRPr="00E35B8E" w:rsidRDefault="00E35B8E" w:rsidP="00E35B8E">
      <w:pPr>
        <w:ind w:right="141"/>
        <w:jc w:val="right"/>
        <w:rPr>
          <w:sz w:val="28"/>
          <w:szCs w:val="28"/>
        </w:rPr>
      </w:pPr>
      <w:r w:rsidRPr="00E35B8E">
        <w:rPr>
          <w:sz w:val="28"/>
          <w:szCs w:val="28"/>
        </w:rPr>
        <w:t>Таблица 1.</w:t>
      </w:r>
    </w:p>
    <w:p w:rsidR="00E35B8E" w:rsidRPr="00E35B8E" w:rsidRDefault="00E35B8E" w:rsidP="00E35B8E">
      <w:pPr>
        <w:jc w:val="center"/>
        <w:rPr>
          <w:sz w:val="28"/>
          <w:szCs w:val="28"/>
        </w:rPr>
      </w:pPr>
    </w:p>
    <w:p w:rsidR="00E35B8E" w:rsidRPr="00E35B8E" w:rsidRDefault="00E35B8E" w:rsidP="00E35B8E">
      <w:pPr>
        <w:jc w:val="center"/>
        <w:rPr>
          <w:sz w:val="28"/>
          <w:szCs w:val="28"/>
        </w:rPr>
      </w:pPr>
      <w:r w:rsidRPr="00E35B8E">
        <w:rPr>
          <w:sz w:val="28"/>
          <w:szCs w:val="28"/>
        </w:rPr>
        <w:t>Исходные данные</w:t>
      </w:r>
    </w:p>
    <w:tbl>
      <w:tblPr>
        <w:tblW w:w="4810" w:type="dxa"/>
        <w:jc w:val="center"/>
        <w:tblInd w:w="93" w:type="dxa"/>
        <w:tblLook w:val="04A0"/>
      </w:tblPr>
      <w:tblGrid>
        <w:gridCol w:w="970"/>
        <w:gridCol w:w="960"/>
        <w:gridCol w:w="960"/>
        <w:gridCol w:w="960"/>
        <w:gridCol w:w="960"/>
      </w:tblGrid>
      <w:tr w:rsidR="00E35B8E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8.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</w:tr>
      <w:tr w:rsidR="00E35B8E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</w:tr>
      <w:tr w:rsidR="00E35B8E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 xml:space="preserve">Поряд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</w:tr>
      <w:tr w:rsidR="00E35B8E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ковый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 xml:space="preserve">        Заводы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</w:tr>
      <w:tr w:rsidR="00E35B8E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номер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B8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B8E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B8E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B8E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C74E7A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1,21</w:t>
            </w:r>
          </w:p>
        </w:tc>
      </w:tr>
      <w:tr w:rsidR="00C74E7A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1,21</w:t>
            </w:r>
          </w:p>
        </w:tc>
      </w:tr>
      <w:tr w:rsidR="00C74E7A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1,21</w:t>
            </w:r>
          </w:p>
        </w:tc>
      </w:tr>
      <w:tr w:rsidR="00C74E7A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1,21</w:t>
            </w:r>
          </w:p>
        </w:tc>
      </w:tr>
      <w:tr w:rsidR="00C74E7A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Pr="004134FB" w:rsidRDefault="00C74E7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C74E7A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Pr="004134FB" w:rsidRDefault="00C74E7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C74E7A" w:rsidRPr="00E35B8E" w:rsidTr="00C74E7A">
        <w:trPr>
          <w:trHeight w:val="30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4134FB" w:rsidRDefault="00C74E7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Pr="004134FB" w:rsidRDefault="00C74E7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Pr="004134FB" w:rsidRDefault="00C74E7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</w:p>
        </w:tc>
      </w:tr>
    </w:tbl>
    <w:p w:rsidR="00E35B8E" w:rsidRPr="00E35B8E" w:rsidRDefault="00E35B8E" w:rsidP="00E35B8E">
      <w:pPr>
        <w:jc w:val="center"/>
        <w:rPr>
          <w:sz w:val="28"/>
          <w:szCs w:val="28"/>
        </w:rPr>
      </w:pPr>
    </w:p>
    <w:p w:rsidR="00E35B8E" w:rsidRPr="00E35B8E" w:rsidRDefault="00E35B8E" w:rsidP="00E35B8E">
      <w:pPr>
        <w:spacing w:line="360" w:lineRule="auto"/>
        <w:rPr>
          <w:sz w:val="28"/>
          <w:szCs w:val="28"/>
        </w:rPr>
      </w:pPr>
    </w:p>
    <w:p w:rsidR="00E35B8E" w:rsidRPr="00E35B8E" w:rsidRDefault="00E35B8E" w:rsidP="00E35B8E">
      <w:pPr>
        <w:spacing w:after="200" w:line="276" w:lineRule="auto"/>
        <w:rPr>
          <w:sz w:val="28"/>
          <w:szCs w:val="28"/>
        </w:rPr>
      </w:pPr>
      <w:r w:rsidRPr="00E35B8E">
        <w:rPr>
          <w:sz w:val="28"/>
          <w:szCs w:val="28"/>
        </w:rPr>
        <w:br w:type="page"/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  <w:vertAlign w:val="subscript"/>
        </w:rPr>
      </w:pPr>
      <w:r w:rsidRPr="00E35B8E">
        <w:rPr>
          <w:sz w:val="28"/>
          <w:szCs w:val="28"/>
        </w:rPr>
        <w:lastRenderedPageBreak/>
        <w:t xml:space="preserve">Пусть результаты наблюдений составляют  </w:t>
      </w:r>
      <w:r w:rsidRPr="00E35B8E">
        <w:rPr>
          <w:i/>
          <w:sz w:val="28"/>
          <w:szCs w:val="28"/>
        </w:rPr>
        <w:t>l</w:t>
      </w:r>
      <w:r w:rsidRPr="00E35B8E">
        <w:rPr>
          <w:sz w:val="28"/>
          <w:szCs w:val="28"/>
        </w:rPr>
        <w:t xml:space="preserve">  независимых выборок(групп), полученных из нормальных совокупностей , которые имеют, вообще говоря, различные средние значения </w:t>
      </w:r>
      <w:r w:rsidRPr="00E35B8E">
        <w:rPr>
          <w:i/>
          <w:sz w:val="28"/>
          <w:szCs w:val="28"/>
        </w:rPr>
        <w:t>a</w:t>
      </w:r>
      <w:r w:rsidRPr="00E35B8E">
        <w:rPr>
          <w:i/>
          <w:sz w:val="28"/>
          <w:szCs w:val="28"/>
          <w:vertAlign w:val="subscript"/>
        </w:rPr>
        <w:t>1,</w:t>
      </w:r>
      <w:r w:rsidRPr="00E35B8E">
        <w:rPr>
          <w:i/>
          <w:sz w:val="28"/>
          <w:szCs w:val="28"/>
        </w:rPr>
        <w:t>a</w:t>
      </w:r>
      <w:r w:rsidRPr="00E35B8E">
        <w:rPr>
          <w:i/>
          <w:sz w:val="28"/>
          <w:szCs w:val="28"/>
          <w:vertAlign w:val="subscript"/>
        </w:rPr>
        <w:t>2,</w:t>
      </w:r>
      <w:r w:rsidRPr="00E35B8E">
        <w:rPr>
          <w:i/>
          <w:sz w:val="28"/>
          <w:szCs w:val="28"/>
        </w:rPr>
        <w:t>…,a</w:t>
      </w:r>
      <w:r w:rsidRPr="00E35B8E">
        <w:rPr>
          <w:i/>
          <w:sz w:val="28"/>
          <w:szCs w:val="28"/>
          <w:vertAlign w:val="subscript"/>
        </w:rPr>
        <w:t>l</w:t>
      </w:r>
      <w:r w:rsidRPr="00E35B8E">
        <w:rPr>
          <w:sz w:val="28"/>
          <w:szCs w:val="28"/>
          <w:vertAlign w:val="subscript"/>
        </w:rPr>
        <w:t xml:space="preserve">  </w:t>
      </w:r>
      <w:r w:rsidRPr="00E35B8E">
        <w:rPr>
          <w:sz w:val="28"/>
          <w:szCs w:val="28"/>
        </w:rPr>
        <w:t xml:space="preserve"> и равные дисперсии </w:t>
      </w:r>
      <w:r w:rsidRPr="00E35B8E">
        <w:rPr>
          <w:position w:val="-6"/>
          <w:sz w:val="28"/>
          <w:szCs w:val="28"/>
        </w:rPr>
        <w:object w:dxaOrig="3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8pt;height:16.95pt" o:ole="">
            <v:imagedata r:id="rId5" o:title=""/>
          </v:shape>
          <o:OLEObject Type="Embed" ProgID="Equation.3" ShapeID="_x0000_i1025" DrawAspect="Content" ObjectID="_1349545797" r:id="rId6"/>
        </w:object>
      </w:r>
      <w:r w:rsidRPr="00E35B8E">
        <w:rPr>
          <w:sz w:val="28"/>
          <w:szCs w:val="28"/>
        </w:rPr>
        <w:t xml:space="preserve">.Соответственно объемы выборок  </w:t>
      </w:r>
      <w:r w:rsidRPr="00E35B8E">
        <w:rPr>
          <w:i/>
          <w:sz w:val="28"/>
          <w:szCs w:val="28"/>
        </w:rPr>
        <w:t>n</w:t>
      </w:r>
      <w:r w:rsidRPr="00E35B8E">
        <w:rPr>
          <w:i/>
          <w:sz w:val="28"/>
          <w:szCs w:val="28"/>
          <w:vertAlign w:val="subscript"/>
        </w:rPr>
        <w:t>1</w:t>
      </w:r>
      <w:r w:rsidRPr="00E35B8E">
        <w:rPr>
          <w:i/>
          <w:sz w:val="28"/>
          <w:szCs w:val="28"/>
        </w:rPr>
        <w:t>, n</w:t>
      </w:r>
      <w:r w:rsidRPr="00E35B8E">
        <w:rPr>
          <w:i/>
          <w:sz w:val="28"/>
          <w:szCs w:val="28"/>
          <w:vertAlign w:val="subscript"/>
        </w:rPr>
        <w:t>2</w:t>
      </w:r>
      <w:r w:rsidRPr="00E35B8E">
        <w:rPr>
          <w:i/>
          <w:sz w:val="28"/>
          <w:szCs w:val="28"/>
        </w:rPr>
        <w:t>, …, n</w:t>
      </w:r>
      <w:r w:rsidRPr="00E35B8E">
        <w:rPr>
          <w:i/>
          <w:sz w:val="28"/>
          <w:szCs w:val="28"/>
          <w:vertAlign w:val="subscript"/>
        </w:rPr>
        <w:t>l</w:t>
      </w:r>
      <w:r w:rsidRPr="00E35B8E">
        <w:rPr>
          <w:sz w:val="28"/>
          <w:szCs w:val="28"/>
          <w:vertAlign w:val="subscript"/>
        </w:rPr>
        <w:t xml:space="preserve">,    </w:t>
      </w:r>
      <w:r w:rsidRPr="00E35B8E">
        <w:rPr>
          <w:position w:val="-28"/>
          <w:sz w:val="28"/>
          <w:szCs w:val="28"/>
        </w:rPr>
        <w:object w:dxaOrig="960" w:dyaOrig="680">
          <v:shape id="_x0000_i1026" type="#_x0000_t75" style="width:48.3pt;height:33.9pt" o:ole="">
            <v:imagedata r:id="rId7" o:title=""/>
          </v:shape>
          <o:OLEObject Type="Embed" ProgID="Equation.3" ShapeID="_x0000_i1026" DrawAspect="Content" ObjectID="_1349545798" r:id="rId8"/>
        </w:object>
      </w:r>
      <w:r w:rsidRPr="00E35B8E">
        <w:rPr>
          <w:sz w:val="28"/>
          <w:szCs w:val="28"/>
        </w:rPr>
        <w:t>-  общее число наблюдений. Проверяется  гипотеза   Н</w:t>
      </w:r>
      <w:r w:rsidRPr="00E35B8E">
        <w:rPr>
          <w:sz w:val="28"/>
          <w:szCs w:val="28"/>
          <w:vertAlign w:val="subscript"/>
        </w:rPr>
        <w:t>0</w:t>
      </w:r>
      <w:r w:rsidRPr="00E35B8E">
        <w:rPr>
          <w:sz w:val="28"/>
          <w:szCs w:val="28"/>
        </w:rPr>
        <w:t xml:space="preserve">: </w:t>
      </w:r>
      <w:r w:rsidRPr="00E35B8E">
        <w:rPr>
          <w:i/>
          <w:sz w:val="28"/>
          <w:szCs w:val="28"/>
        </w:rPr>
        <w:t>a</w:t>
      </w:r>
      <w:r w:rsidRPr="00E35B8E">
        <w:rPr>
          <w:i/>
          <w:sz w:val="28"/>
          <w:szCs w:val="28"/>
          <w:vertAlign w:val="subscript"/>
        </w:rPr>
        <w:t>1</w:t>
      </w:r>
      <w:r w:rsidRPr="00E35B8E">
        <w:rPr>
          <w:i/>
          <w:sz w:val="28"/>
          <w:szCs w:val="28"/>
        </w:rPr>
        <w:t>=a</w:t>
      </w:r>
      <w:r w:rsidRPr="00E35B8E">
        <w:rPr>
          <w:i/>
          <w:sz w:val="28"/>
          <w:szCs w:val="28"/>
          <w:vertAlign w:val="subscript"/>
        </w:rPr>
        <w:t>2</w:t>
      </w:r>
      <w:r w:rsidRPr="00E35B8E">
        <w:rPr>
          <w:i/>
          <w:sz w:val="28"/>
          <w:szCs w:val="28"/>
        </w:rPr>
        <w:t>=…=a</w:t>
      </w:r>
      <w:r w:rsidRPr="00E35B8E">
        <w:rPr>
          <w:i/>
          <w:sz w:val="28"/>
          <w:szCs w:val="28"/>
          <w:vertAlign w:val="subscript"/>
        </w:rPr>
        <w:t>l</w:t>
      </w:r>
      <w:r w:rsidRPr="00E35B8E">
        <w:rPr>
          <w:sz w:val="28"/>
          <w:szCs w:val="28"/>
          <w:vertAlign w:val="subscript"/>
        </w:rPr>
        <w:t>.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 xml:space="preserve">Для  </w:t>
      </w:r>
      <w:r w:rsidRPr="00E35B8E">
        <w:rPr>
          <w:i/>
          <w:sz w:val="28"/>
          <w:szCs w:val="28"/>
          <w:lang w:val="en-US"/>
        </w:rPr>
        <w:t>l</w:t>
      </w:r>
      <w:r w:rsidRPr="00E35B8E">
        <w:rPr>
          <w:i/>
          <w:sz w:val="28"/>
          <w:szCs w:val="28"/>
        </w:rPr>
        <w:t xml:space="preserve"> </w:t>
      </w:r>
      <w:r w:rsidRPr="00E35B8E">
        <w:rPr>
          <w:sz w:val="28"/>
          <w:szCs w:val="28"/>
        </w:rPr>
        <w:t>= 2 используются рассмотренные ранее критерии значимости.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  <w:lang w:val="uk-UA"/>
        </w:rPr>
      </w:pPr>
      <w:r w:rsidRPr="00E35B8E">
        <w:rPr>
          <w:sz w:val="28"/>
          <w:szCs w:val="28"/>
        </w:rPr>
        <w:t xml:space="preserve">Если  </w:t>
      </w:r>
      <w:r w:rsidRPr="00E35B8E">
        <w:rPr>
          <w:i/>
          <w:sz w:val="28"/>
          <w:szCs w:val="28"/>
          <w:lang w:val="en-US"/>
        </w:rPr>
        <w:t>l</w:t>
      </w:r>
      <w:r w:rsidRPr="00E35B8E">
        <w:rPr>
          <w:sz w:val="28"/>
          <w:szCs w:val="28"/>
        </w:rPr>
        <w:t xml:space="preserve"> &gt; 2, то для проверки гипотезы о равенстве   </w:t>
      </w:r>
      <w:r w:rsidRPr="00E35B8E">
        <w:rPr>
          <w:i/>
          <w:sz w:val="28"/>
          <w:szCs w:val="28"/>
          <w:lang w:val="en-US"/>
        </w:rPr>
        <w:t>l</w:t>
      </w:r>
      <w:r w:rsidRPr="00E35B8E">
        <w:rPr>
          <w:sz w:val="28"/>
          <w:szCs w:val="28"/>
          <w:lang w:val="uk-UA"/>
        </w:rPr>
        <w:t xml:space="preserve">  средних  применяют однофакторный  дисперсионный аналіз.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>Суть однофакторного дисперсионного анализа заключается в следующем: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 xml:space="preserve">обозначим  </w:t>
      </w:r>
      <w:r w:rsidRPr="00E35B8E">
        <w:rPr>
          <w:i/>
          <w:sz w:val="28"/>
          <w:szCs w:val="28"/>
        </w:rPr>
        <w:t>x</w:t>
      </w:r>
      <w:r w:rsidRPr="00E35B8E">
        <w:rPr>
          <w:sz w:val="28"/>
          <w:szCs w:val="28"/>
          <w:vertAlign w:val="subscript"/>
        </w:rPr>
        <w:t xml:space="preserve">ik </w:t>
      </w:r>
      <w:r w:rsidRPr="00E35B8E">
        <w:rPr>
          <w:sz w:val="28"/>
          <w:szCs w:val="28"/>
        </w:rPr>
        <w:t xml:space="preserve">- i-й элемент k-ой выборки   </w:t>
      </w:r>
      <w:r w:rsidRPr="00E35B8E">
        <w:rPr>
          <w:position w:val="-12"/>
          <w:sz w:val="28"/>
          <w:szCs w:val="28"/>
        </w:rPr>
        <w:object w:dxaOrig="780" w:dyaOrig="400">
          <v:shape id="_x0000_i1027" type="#_x0000_t75" style="width:38.95pt;height:20.35pt" o:ole="">
            <v:imagedata r:id="rId9" o:title=""/>
          </v:shape>
          <o:OLEObject Type="Embed" ProgID="Equation.3" ShapeID="_x0000_i1027" DrawAspect="Content" ObjectID="_1349545799" r:id="rId10"/>
        </w:object>
      </w:r>
      <w:r w:rsidRPr="00E35B8E">
        <w:rPr>
          <w:sz w:val="28"/>
          <w:szCs w:val="28"/>
        </w:rPr>
        <w:t xml:space="preserve">,  </w:t>
      </w:r>
      <w:r w:rsidRPr="00E35B8E">
        <w:rPr>
          <w:position w:val="-10"/>
          <w:sz w:val="28"/>
          <w:szCs w:val="28"/>
        </w:rPr>
        <w:object w:dxaOrig="680" w:dyaOrig="380">
          <v:shape id="_x0000_i1028" type="#_x0000_t75" style="width:33.9pt;height:18.65pt" o:ole="">
            <v:imagedata r:id="rId11" o:title=""/>
          </v:shape>
          <o:OLEObject Type="Embed" ProgID="Equation.3" ShapeID="_x0000_i1028" DrawAspect="Content" ObjectID="_1349545800" r:id="rId12"/>
        </w:object>
      </w:r>
      <w:r w:rsidRPr="00E35B8E">
        <w:rPr>
          <w:sz w:val="28"/>
          <w:szCs w:val="28"/>
        </w:rPr>
        <w:t xml:space="preserve">,                                                                     </w:t>
      </w:r>
      <w:r w:rsidRPr="00E35B8E">
        <w:rPr>
          <w:position w:val="-12"/>
          <w:sz w:val="28"/>
          <w:szCs w:val="28"/>
        </w:rPr>
        <w:object w:dxaOrig="300" w:dyaOrig="400">
          <v:shape id="_x0000_i1029" type="#_x0000_t75" style="width:15.25pt;height:20.35pt" o:ole="">
            <v:imagedata r:id="rId13" o:title=""/>
          </v:shape>
          <o:OLEObject Type="Embed" ProgID="Equation.3" ShapeID="_x0000_i1029" DrawAspect="Content" ObjectID="_1349545801" r:id="rId14"/>
        </w:object>
      </w:r>
      <w:r w:rsidRPr="00E35B8E">
        <w:rPr>
          <w:sz w:val="28"/>
          <w:szCs w:val="28"/>
        </w:rPr>
        <w:t xml:space="preserve">- выборочное среднее k-ой выборки ,   </w:t>
      </w:r>
      <w:r w:rsidRPr="00E35B8E">
        <w:rPr>
          <w:position w:val="-34"/>
          <w:sz w:val="28"/>
          <w:szCs w:val="28"/>
        </w:rPr>
        <w:object w:dxaOrig="1520" w:dyaOrig="780">
          <v:shape id="_x0000_i1030" type="#_x0000_t75" style="width:75.4pt;height:38.95pt" o:ole="">
            <v:imagedata r:id="rId15" o:title=""/>
          </v:shape>
          <o:OLEObject Type="Embed" ProgID="Equation.3" ShapeID="_x0000_i1030" DrawAspect="Content" ObjectID="_1349545802" r:id="rId16"/>
        </w:object>
      </w:r>
      <w:r w:rsidRPr="00E35B8E">
        <w:rPr>
          <w:sz w:val="28"/>
          <w:szCs w:val="28"/>
        </w:rPr>
        <w:t>,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position w:val="-14"/>
          <w:sz w:val="28"/>
          <w:szCs w:val="28"/>
        </w:rPr>
        <w:object w:dxaOrig="300" w:dyaOrig="420">
          <v:shape id="_x0000_i1031" type="#_x0000_t75" style="width:15.25pt;height:21.2pt" o:ole="">
            <v:imagedata r:id="rId17" o:title=""/>
          </v:shape>
          <o:OLEObject Type="Embed" ProgID="Equation.3" ShapeID="_x0000_i1031" DrawAspect="Content" ObjectID="_1349545803" r:id="rId18"/>
        </w:object>
      </w:r>
      <w:r w:rsidRPr="00E35B8E">
        <w:rPr>
          <w:sz w:val="28"/>
          <w:szCs w:val="28"/>
        </w:rPr>
        <w:t xml:space="preserve">- общее выборочное среднее,   </w:t>
      </w:r>
      <w:r w:rsidRPr="00E35B8E">
        <w:rPr>
          <w:position w:val="-28"/>
          <w:sz w:val="28"/>
          <w:szCs w:val="28"/>
        </w:rPr>
        <w:object w:dxaOrig="1680" w:dyaOrig="680">
          <v:shape id="_x0000_i1032" type="#_x0000_t75" style="width:83.85pt;height:33.9pt" o:ole="">
            <v:imagedata r:id="rId19" o:title=""/>
          </v:shape>
          <o:OLEObject Type="Embed" ProgID="Equation.3" ShapeID="_x0000_i1032" DrawAspect="Content" ObjectID="_1349545804" r:id="rId20"/>
        </w:object>
      </w:r>
      <w:r w:rsidRPr="00E35B8E">
        <w:rPr>
          <w:sz w:val="28"/>
          <w:szCs w:val="28"/>
        </w:rPr>
        <w:t>.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>Основное тождество дисперсионного анализа записывается так: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 xml:space="preserve">                  </w:t>
      </w:r>
      <w:r w:rsidRPr="00E35B8E">
        <w:rPr>
          <w:position w:val="-28"/>
          <w:sz w:val="28"/>
          <w:szCs w:val="28"/>
        </w:rPr>
        <w:object w:dxaOrig="5580" w:dyaOrig="700">
          <v:shape id="_x0000_i1033" type="#_x0000_t75" style="width:278.7pt;height:35.6pt" o:ole="">
            <v:imagedata r:id="rId21" o:title=""/>
          </v:shape>
          <o:OLEObject Type="Embed" ProgID="Equation.3" ShapeID="_x0000_i1033" DrawAspect="Content" ObjectID="_1349545805" r:id="rId22"/>
        </w:object>
      </w:r>
      <w:r w:rsidRPr="00E35B8E">
        <w:rPr>
          <w:sz w:val="28"/>
          <w:szCs w:val="28"/>
        </w:rPr>
        <w:t xml:space="preserve">                          (6)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>Запишем его в виде: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 xml:space="preserve">                                  </w:t>
      </w:r>
      <w:r w:rsidRPr="00E35B8E">
        <w:rPr>
          <w:i/>
          <w:sz w:val="28"/>
          <w:szCs w:val="28"/>
        </w:rPr>
        <w:t>Q= Q</w:t>
      </w:r>
      <w:r w:rsidRPr="00E35B8E">
        <w:rPr>
          <w:sz w:val="28"/>
          <w:szCs w:val="28"/>
          <w:vertAlign w:val="subscript"/>
        </w:rPr>
        <w:t>1</w:t>
      </w:r>
      <w:r w:rsidRPr="00E35B8E">
        <w:rPr>
          <w:i/>
          <w:sz w:val="28"/>
          <w:szCs w:val="28"/>
        </w:rPr>
        <w:t>+Q</w:t>
      </w:r>
      <w:r w:rsidRPr="00E35B8E">
        <w:rPr>
          <w:sz w:val="28"/>
          <w:szCs w:val="28"/>
          <w:vertAlign w:val="subscript"/>
        </w:rPr>
        <w:t>2</w:t>
      </w:r>
      <w:r w:rsidRPr="00E35B8E">
        <w:rPr>
          <w:sz w:val="28"/>
          <w:szCs w:val="28"/>
        </w:rPr>
        <w:t xml:space="preserve"> ,                                                                       (7)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 xml:space="preserve">где </w:t>
      </w:r>
      <w:r w:rsidRPr="00E35B8E">
        <w:rPr>
          <w:i/>
          <w:sz w:val="28"/>
          <w:szCs w:val="28"/>
        </w:rPr>
        <w:t>Q</w:t>
      </w:r>
      <w:r w:rsidRPr="00E35B8E">
        <w:rPr>
          <w:sz w:val="28"/>
          <w:szCs w:val="28"/>
        </w:rPr>
        <w:t>- общая сумма квадратов отклонений наблюдений от общего среднего ,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i/>
          <w:sz w:val="28"/>
          <w:szCs w:val="28"/>
        </w:rPr>
        <w:t>Q</w:t>
      </w:r>
      <w:r w:rsidRPr="00E35B8E">
        <w:rPr>
          <w:sz w:val="28"/>
          <w:szCs w:val="28"/>
          <w:vertAlign w:val="subscript"/>
        </w:rPr>
        <w:t>1</w:t>
      </w:r>
      <w:r w:rsidRPr="00E35B8E">
        <w:rPr>
          <w:sz w:val="28"/>
          <w:szCs w:val="28"/>
        </w:rPr>
        <w:t>- сумма квадратов отклонений выборочных средних от общего среднего ,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i/>
          <w:sz w:val="28"/>
          <w:szCs w:val="28"/>
        </w:rPr>
        <w:t>Q</w:t>
      </w:r>
      <w:r w:rsidRPr="00E35B8E">
        <w:rPr>
          <w:sz w:val="28"/>
          <w:szCs w:val="28"/>
          <w:vertAlign w:val="subscript"/>
        </w:rPr>
        <w:t>2</w:t>
      </w:r>
      <w:r w:rsidRPr="00E35B8E">
        <w:rPr>
          <w:sz w:val="28"/>
          <w:szCs w:val="28"/>
        </w:rPr>
        <w:t>- сумма квадратов отклонений наблюдений от групповых средних,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  <w:vertAlign w:val="subscript"/>
        </w:rPr>
      </w:pPr>
      <w:r w:rsidRPr="00E35B8E">
        <w:rPr>
          <w:sz w:val="28"/>
          <w:szCs w:val="28"/>
        </w:rPr>
        <w:t xml:space="preserve">                             </w:t>
      </w:r>
      <w:r w:rsidRPr="00E35B8E">
        <w:rPr>
          <w:i/>
          <w:sz w:val="28"/>
          <w:szCs w:val="28"/>
        </w:rPr>
        <w:t>Q</w:t>
      </w:r>
      <w:r w:rsidRPr="00E35B8E">
        <w:rPr>
          <w:sz w:val="28"/>
          <w:szCs w:val="28"/>
        </w:rPr>
        <w:t xml:space="preserve"> </w:t>
      </w:r>
      <w:r w:rsidRPr="00E35B8E">
        <w:rPr>
          <w:sz w:val="28"/>
          <w:szCs w:val="28"/>
        </w:rPr>
        <w:sym w:font="Symbol" w:char="F0B3"/>
      </w:r>
      <w:r w:rsidRPr="00E35B8E">
        <w:rPr>
          <w:sz w:val="28"/>
          <w:szCs w:val="28"/>
        </w:rPr>
        <w:t xml:space="preserve"> 0 , </w:t>
      </w:r>
      <w:r w:rsidRPr="00E35B8E">
        <w:rPr>
          <w:i/>
          <w:sz w:val="28"/>
          <w:szCs w:val="28"/>
        </w:rPr>
        <w:t>Q</w:t>
      </w:r>
      <w:r w:rsidRPr="00E35B8E">
        <w:rPr>
          <w:sz w:val="28"/>
          <w:szCs w:val="28"/>
          <w:vertAlign w:val="subscript"/>
        </w:rPr>
        <w:t xml:space="preserve">1 </w:t>
      </w:r>
      <w:r w:rsidRPr="00E35B8E">
        <w:rPr>
          <w:sz w:val="28"/>
          <w:szCs w:val="28"/>
        </w:rPr>
        <w:sym w:font="Symbol" w:char="F0B3"/>
      </w:r>
      <w:r w:rsidRPr="00E35B8E">
        <w:rPr>
          <w:sz w:val="28"/>
          <w:szCs w:val="28"/>
        </w:rPr>
        <w:t xml:space="preserve"> 0, </w:t>
      </w:r>
      <w:r w:rsidRPr="00E35B8E">
        <w:rPr>
          <w:i/>
          <w:sz w:val="28"/>
          <w:szCs w:val="28"/>
        </w:rPr>
        <w:t>Q</w:t>
      </w:r>
      <w:r w:rsidRPr="00E35B8E">
        <w:rPr>
          <w:sz w:val="28"/>
          <w:szCs w:val="28"/>
          <w:vertAlign w:val="subscript"/>
        </w:rPr>
        <w:t xml:space="preserve">2 </w:t>
      </w:r>
      <w:r w:rsidRPr="00E35B8E">
        <w:rPr>
          <w:sz w:val="28"/>
          <w:szCs w:val="28"/>
        </w:rPr>
        <w:sym w:font="Symbol" w:char="F0B3"/>
      </w:r>
      <w:r w:rsidRPr="00E35B8E">
        <w:rPr>
          <w:sz w:val="28"/>
          <w:szCs w:val="28"/>
        </w:rPr>
        <w:t xml:space="preserve"> 0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 xml:space="preserve">Рассматривается статистика   </w:t>
      </w:r>
      <w:r w:rsidRPr="00E35B8E">
        <w:rPr>
          <w:position w:val="-34"/>
          <w:sz w:val="28"/>
          <w:szCs w:val="28"/>
        </w:rPr>
        <w:object w:dxaOrig="3220" w:dyaOrig="780">
          <v:shape id="_x0000_i1034" type="#_x0000_t75" style="width:160.95pt;height:38.95pt" o:ole="">
            <v:imagedata r:id="rId23" o:title=""/>
          </v:shape>
          <o:OLEObject Type="Embed" ProgID="Equation.3" ShapeID="_x0000_i1034" DrawAspect="Content" ObjectID="_1349545806" r:id="rId24"/>
        </w:object>
      </w:r>
      <w:r w:rsidRPr="00E35B8E">
        <w:rPr>
          <w:sz w:val="28"/>
          <w:szCs w:val="28"/>
        </w:rPr>
        <w:t>,                           (8)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>имеет распределение Фишера  с  (</w:t>
      </w:r>
      <w:r w:rsidRPr="00E35B8E">
        <w:rPr>
          <w:i/>
          <w:sz w:val="28"/>
          <w:szCs w:val="28"/>
          <w:lang w:val="en-US"/>
        </w:rPr>
        <w:t>l</w:t>
      </w:r>
      <w:r w:rsidRPr="00E35B8E">
        <w:rPr>
          <w:sz w:val="28"/>
          <w:szCs w:val="28"/>
        </w:rPr>
        <w:t>-1)(</w:t>
      </w:r>
      <w:r w:rsidRPr="00E35B8E">
        <w:rPr>
          <w:i/>
          <w:sz w:val="28"/>
          <w:szCs w:val="28"/>
          <w:lang w:val="en-US"/>
        </w:rPr>
        <w:t>n</w:t>
      </w:r>
      <w:r w:rsidRPr="00E35B8E">
        <w:rPr>
          <w:i/>
          <w:sz w:val="28"/>
          <w:szCs w:val="28"/>
        </w:rPr>
        <w:t>-</w:t>
      </w:r>
      <w:r w:rsidRPr="00E35B8E">
        <w:rPr>
          <w:i/>
          <w:sz w:val="28"/>
          <w:szCs w:val="28"/>
          <w:lang w:val="en-US"/>
        </w:rPr>
        <w:t>l</w:t>
      </w:r>
      <w:r w:rsidRPr="00E35B8E">
        <w:rPr>
          <w:sz w:val="28"/>
          <w:szCs w:val="28"/>
        </w:rPr>
        <w:t>) степенями свободы.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>Если  выполняется неравенство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 xml:space="preserve">                                  </w:t>
      </w:r>
      <w:r w:rsidR="00254252" w:rsidRPr="00E35B8E">
        <w:rPr>
          <w:position w:val="-12"/>
          <w:sz w:val="28"/>
          <w:szCs w:val="28"/>
        </w:rPr>
        <w:object w:dxaOrig="2000" w:dyaOrig="360">
          <v:shape id="_x0000_i1035" type="#_x0000_t75" style="width:99.95pt;height:17.8pt" o:ole="">
            <v:imagedata r:id="rId25" o:title=""/>
          </v:shape>
          <o:OLEObject Type="Embed" ProgID="Equation.3" ShapeID="_x0000_i1035" DrawAspect="Content" ObjectID="_1349545807" r:id="rId26"/>
        </w:object>
      </w:r>
      <w:r w:rsidRPr="00E35B8E">
        <w:rPr>
          <w:sz w:val="28"/>
          <w:szCs w:val="28"/>
        </w:rPr>
        <w:t>,                                                           (9)</w:t>
      </w:r>
    </w:p>
    <w:p w:rsidR="001D23DA" w:rsidRPr="00E35B8E" w:rsidRDefault="001D23DA" w:rsidP="00E35B8E">
      <w:pPr>
        <w:spacing w:line="360" w:lineRule="auto"/>
        <w:ind w:firstLine="567"/>
        <w:rPr>
          <w:sz w:val="28"/>
          <w:szCs w:val="28"/>
        </w:rPr>
      </w:pPr>
      <w:r w:rsidRPr="00E35B8E">
        <w:rPr>
          <w:sz w:val="28"/>
          <w:szCs w:val="28"/>
        </w:rPr>
        <w:t>то  Н</w:t>
      </w:r>
      <w:r w:rsidRPr="00E35B8E">
        <w:rPr>
          <w:sz w:val="28"/>
          <w:szCs w:val="28"/>
          <w:vertAlign w:val="subscript"/>
        </w:rPr>
        <w:t xml:space="preserve">0    </w:t>
      </w:r>
      <w:r w:rsidRPr="00E35B8E">
        <w:rPr>
          <w:sz w:val="28"/>
          <w:szCs w:val="28"/>
        </w:rPr>
        <w:t xml:space="preserve">гипотеза принимается на уровне значимости  </w:t>
      </w:r>
      <w:r w:rsidRPr="00E35B8E">
        <w:rPr>
          <w:position w:val="-6"/>
          <w:sz w:val="28"/>
          <w:szCs w:val="28"/>
        </w:rPr>
        <w:object w:dxaOrig="260" w:dyaOrig="240">
          <v:shape id="_x0000_i1036" type="#_x0000_t75" style="width:12.7pt;height:11.85pt" o:ole="">
            <v:imagedata r:id="rId27" o:title=""/>
          </v:shape>
          <o:OLEObject Type="Embed" ProgID="Equation.3" ShapeID="_x0000_i1036" DrawAspect="Content" ObjectID="_1349545808" r:id="rId28"/>
        </w:object>
      </w:r>
      <w:r w:rsidRPr="00E35B8E">
        <w:rPr>
          <w:sz w:val="28"/>
          <w:szCs w:val="28"/>
        </w:rPr>
        <w:t>.</w:t>
      </w:r>
    </w:p>
    <w:p w:rsidR="000B3EC8" w:rsidRPr="00E35B8E" w:rsidRDefault="000B3EC8" w:rsidP="00E35B8E">
      <w:pPr>
        <w:rPr>
          <w:sz w:val="28"/>
          <w:szCs w:val="28"/>
        </w:rPr>
      </w:pPr>
    </w:p>
    <w:p w:rsidR="00E35B8E" w:rsidRPr="00E35B8E" w:rsidRDefault="00E35B8E" w:rsidP="00E35B8E">
      <w:pPr>
        <w:rPr>
          <w:sz w:val="28"/>
          <w:szCs w:val="28"/>
        </w:rPr>
      </w:pPr>
    </w:p>
    <w:p w:rsidR="00E35B8E" w:rsidRPr="00E35B8E" w:rsidRDefault="00E35B8E" w:rsidP="00E35B8E">
      <w:pPr>
        <w:rPr>
          <w:sz w:val="28"/>
          <w:szCs w:val="28"/>
        </w:rPr>
      </w:pPr>
    </w:p>
    <w:tbl>
      <w:tblPr>
        <w:tblW w:w="5245" w:type="dxa"/>
        <w:jc w:val="center"/>
        <w:tblInd w:w="93" w:type="dxa"/>
        <w:tblLook w:val="04A0"/>
      </w:tblPr>
      <w:tblGrid>
        <w:gridCol w:w="1640"/>
        <w:gridCol w:w="880"/>
        <w:gridCol w:w="1100"/>
        <w:gridCol w:w="900"/>
        <w:gridCol w:w="725"/>
      </w:tblGrid>
      <w:tr w:rsidR="00E35B8E" w:rsidRPr="00E35B8E" w:rsidTr="004134FB">
        <w:trPr>
          <w:trHeight w:val="360"/>
          <w:jc w:val="center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8.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color w:val="000000"/>
                <w:sz w:val="28"/>
                <w:szCs w:val="28"/>
              </w:rPr>
            </w:pPr>
            <w:r w:rsidRPr="00E35B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color w:val="000000"/>
                <w:sz w:val="28"/>
                <w:szCs w:val="28"/>
              </w:rPr>
            </w:pPr>
            <w:r w:rsidRPr="00E35B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color w:val="000000"/>
                <w:sz w:val="28"/>
                <w:szCs w:val="28"/>
              </w:rPr>
            </w:pPr>
            <w:r w:rsidRPr="00E35B8E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35B8E" w:rsidRPr="00E35B8E" w:rsidTr="004134FB">
        <w:trPr>
          <w:trHeight w:val="37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color w:val="000000"/>
                <w:sz w:val="28"/>
                <w:szCs w:val="28"/>
              </w:rPr>
            </w:pPr>
            <w:r w:rsidRPr="00E35B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color w:val="000000"/>
                <w:sz w:val="28"/>
                <w:szCs w:val="28"/>
              </w:rPr>
            </w:pPr>
            <w:r w:rsidRPr="00E35B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color w:val="000000"/>
                <w:sz w:val="28"/>
                <w:szCs w:val="28"/>
              </w:rPr>
            </w:pPr>
            <w:r w:rsidRPr="00E35B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color w:val="000000"/>
                <w:sz w:val="28"/>
                <w:szCs w:val="28"/>
              </w:rPr>
            </w:pPr>
            <w:r w:rsidRPr="00E35B8E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35B8E" w:rsidRPr="00E35B8E" w:rsidTr="004134FB">
        <w:trPr>
          <w:trHeight w:val="300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 xml:space="preserve">Поряд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</w:tr>
      <w:tr w:rsidR="00E35B8E" w:rsidRPr="00E35B8E" w:rsidTr="004134FB">
        <w:trPr>
          <w:trHeight w:val="31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ковый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 xml:space="preserve">        Заводы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 </w:t>
            </w:r>
          </w:p>
        </w:tc>
      </w:tr>
      <w:tr w:rsidR="00E35B8E" w:rsidRPr="00E35B8E" w:rsidTr="004134FB">
        <w:trPr>
          <w:trHeight w:val="31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номер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B8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B8E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B8E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B8E" w:rsidRPr="00E35B8E" w:rsidRDefault="00E35B8E" w:rsidP="00E35B8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B8E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C74E7A" w:rsidRPr="00E35B8E" w:rsidTr="004134FB">
        <w:trPr>
          <w:trHeight w:val="300"/>
          <w:jc w:val="center"/>
        </w:trPr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1,06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1,21</w:t>
            </w:r>
          </w:p>
        </w:tc>
      </w:tr>
      <w:tr w:rsidR="00C74E7A" w:rsidRPr="00E35B8E" w:rsidTr="004134FB">
        <w:trPr>
          <w:trHeight w:val="300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1,21</w:t>
            </w:r>
          </w:p>
        </w:tc>
      </w:tr>
      <w:tr w:rsidR="00C74E7A" w:rsidRPr="00E35B8E" w:rsidTr="004134FB">
        <w:trPr>
          <w:trHeight w:val="300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1,21</w:t>
            </w:r>
          </w:p>
        </w:tc>
      </w:tr>
      <w:tr w:rsidR="00C74E7A" w:rsidRPr="00E35B8E" w:rsidTr="004134FB">
        <w:trPr>
          <w:trHeight w:val="300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0,87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1,21</w:t>
            </w:r>
          </w:p>
        </w:tc>
      </w:tr>
      <w:tr w:rsidR="00C74E7A" w:rsidRPr="00E35B8E" w:rsidTr="004134FB">
        <w:trPr>
          <w:trHeight w:val="300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0,81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Pr="004134FB" w:rsidRDefault="00C74E7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C74E7A" w:rsidRPr="00E35B8E" w:rsidTr="004134FB">
        <w:trPr>
          <w:trHeight w:val="300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Pr="004134FB" w:rsidRDefault="00C74E7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C74E7A" w:rsidRPr="00E35B8E" w:rsidTr="004134FB">
        <w:trPr>
          <w:trHeight w:val="315"/>
          <w:jc w:val="center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E35B8E" w:rsidRDefault="00C74E7A" w:rsidP="00E35B8E">
            <w:pPr>
              <w:jc w:val="center"/>
              <w:rPr>
                <w:sz w:val="28"/>
                <w:szCs w:val="28"/>
              </w:rPr>
            </w:pPr>
            <w:r w:rsidRPr="00E35B8E">
              <w:rPr>
                <w:sz w:val="28"/>
                <w:szCs w:val="28"/>
              </w:rPr>
              <w:t>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E7A" w:rsidRPr="004134FB" w:rsidRDefault="00C74E7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E7A" w:rsidRPr="004134FB" w:rsidRDefault="00C74E7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E7A" w:rsidRPr="004134FB" w:rsidRDefault="00C74E7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</w:p>
        </w:tc>
      </w:tr>
    </w:tbl>
    <w:p w:rsidR="00E35B8E" w:rsidRPr="00E35B8E" w:rsidRDefault="00E35B8E" w:rsidP="00E35B8E">
      <w:pPr>
        <w:rPr>
          <w:sz w:val="28"/>
          <w:szCs w:val="28"/>
        </w:rPr>
      </w:pPr>
    </w:p>
    <w:p w:rsidR="00E35B8E" w:rsidRPr="00E35B8E" w:rsidRDefault="00E35B8E" w:rsidP="00E35B8E">
      <w:pPr>
        <w:jc w:val="center"/>
        <w:rPr>
          <w:sz w:val="28"/>
          <w:szCs w:val="28"/>
        </w:rPr>
      </w:pPr>
      <w:r w:rsidRPr="00E35B8E">
        <w:rPr>
          <w:sz w:val="28"/>
          <w:szCs w:val="28"/>
        </w:rPr>
        <w:t>Рисунок 1 Исходные данные</w:t>
      </w:r>
    </w:p>
    <w:tbl>
      <w:tblPr>
        <w:tblpPr w:leftFromText="180" w:rightFromText="180" w:vertAnchor="page" w:horzAnchor="margin" w:tblpXSpec="center" w:tblpY="6046"/>
        <w:tblW w:w="9628" w:type="dxa"/>
        <w:tblLook w:val="04A0"/>
      </w:tblPr>
      <w:tblGrid>
        <w:gridCol w:w="1872"/>
        <w:gridCol w:w="1386"/>
        <w:gridCol w:w="1100"/>
        <w:gridCol w:w="1386"/>
        <w:gridCol w:w="1386"/>
        <w:gridCol w:w="1386"/>
        <w:gridCol w:w="1528"/>
      </w:tblGrid>
      <w:tr w:rsidR="00E35B8E" w:rsidRPr="00E35B8E" w:rsidTr="00C74E7A">
        <w:trPr>
          <w:trHeight w:val="300"/>
        </w:trPr>
        <w:tc>
          <w:tcPr>
            <w:tcW w:w="53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Однофакторный дисперсионный анализ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</w:tr>
      <w:tr w:rsidR="00E35B8E" w:rsidRPr="00E35B8E" w:rsidTr="00C74E7A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</w:tr>
      <w:tr w:rsidR="00E35B8E" w:rsidRPr="00E35B8E" w:rsidTr="00C74E7A">
        <w:trPr>
          <w:trHeight w:val="31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ИТОГИ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</w:tr>
      <w:tr w:rsidR="00E35B8E" w:rsidRPr="00E35B8E" w:rsidTr="00C74E7A">
        <w:trPr>
          <w:trHeight w:val="6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i/>
                <w:iCs/>
                <w:color w:val="000000"/>
                <w:szCs w:val="28"/>
              </w:rPr>
            </w:pPr>
            <w:r w:rsidRPr="00E35B8E">
              <w:rPr>
                <w:i/>
                <w:iCs/>
                <w:color w:val="000000"/>
                <w:szCs w:val="28"/>
              </w:rPr>
              <w:t>Группы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i/>
                <w:iCs/>
                <w:color w:val="000000"/>
                <w:szCs w:val="28"/>
              </w:rPr>
            </w:pPr>
            <w:r w:rsidRPr="00E35B8E">
              <w:rPr>
                <w:i/>
                <w:iCs/>
                <w:color w:val="000000"/>
                <w:szCs w:val="28"/>
              </w:rPr>
              <w:t>Счет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i/>
                <w:iCs/>
                <w:color w:val="000000"/>
                <w:szCs w:val="28"/>
              </w:rPr>
            </w:pPr>
            <w:r w:rsidRPr="00E35B8E">
              <w:rPr>
                <w:i/>
                <w:iCs/>
                <w:color w:val="000000"/>
                <w:szCs w:val="28"/>
              </w:rPr>
              <w:t>Сумма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i/>
                <w:iCs/>
                <w:color w:val="000000"/>
                <w:szCs w:val="28"/>
              </w:rPr>
            </w:pPr>
            <w:r w:rsidRPr="00E35B8E">
              <w:rPr>
                <w:i/>
                <w:iCs/>
                <w:color w:val="000000"/>
                <w:szCs w:val="28"/>
              </w:rPr>
              <w:t>Среднее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i/>
                <w:iCs/>
                <w:color w:val="000000"/>
                <w:szCs w:val="28"/>
              </w:rPr>
            </w:pPr>
            <w:r w:rsidRPr="00E35B8E">
              <w:rPr>
                <w:i/>
                <w:iCs/>
                <w:color w:val="000000"/>
                <w:szCs w:val="28"/>
              </w:rPr>
              <w:t>Дисперсия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</w:tr>
      <w:tr w:rsidR="00C74E7A" w:rsidRPr="00E35B8E" w:rsidTr="00C74E7A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Столбец 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5,68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0,811428571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0,010380952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</w:p>
        </w:tc>
      </w:tr>
      <w:tr w:rsidR="00C74E7A" w:rsidRPr="00E35B8E" w:rsidTr="00C74E7A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Столбец 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  <w:r w:rsidRPr="00E35B8E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73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0,818571429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0,137580952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</w:p>
        </w:tc>
      </w:tr>
      <w:tr w:rsidR="00C74E7A" w:rsidRPr="00E35B8E" w:rsidTr="00C74E7A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Столбец 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  <w:r w:rsidRPr="00E35B8E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4</w:t>
            </w:r>
            <w:r w:rsidRPr="00E35B8E">
              <w:rPr>
                <w:color w:val="000000"/>
                <w:szCs w:val="28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0,772857143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0,127990476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</w:p>
        </w:tc>
      </w:tr>
      <w:tr w:rsidR="00C74E7A" w:rsidRPr="00E35B8E" w:rsidTr="00C74E7A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Столбец 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  <w:r w:rsidRPr="00E35B8E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84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0,691428571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0,418314286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</w:p>
        </w:tc>
      </w:tr>
      <w:tr w:rsidR="00E35B8E" w:rsidRPr="00E35B8E" w:rsidTr="00C74E7A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</w:tr>
      <w:tr w:rsidR="00E35B8E" w:rsidRPr="00E35B8E" w:rsidTr="00C74E7A">
        <w:trPr>
          <w:trHeight w:val="30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</w:tr>
      <w:tr w:rsidR="00E35B8E" w:rsidRPr="00E35B8E" w:rsidTr="00C74E7A">
        <w:trPr>
          <w:trHeight w:val="61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Дисперсионный анализ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color w:val="000000"/>
                <w:szCs w:val="28"/>
              </w:rPr>
            </w:pPr>
          </w:p>
        </w:tc>
      </w:tr>
      <w:tr w:rsidR="00E35B8E" w:rsidRPr="00E35B8E" w:rsidTr="00C74E7A">
        <w:trPr>
          <w:trHeight w:val="9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i/>
                <w:iCs/>
                <w:color w:val="000000"/>
                <w:szCs w:val="28"/>
              </w:rPr>
            </w:pPr>
            <w:r w:rsidRPr="00E35B8E">
              <w:rPr>
                <w:i/>
                <w:iCs/>
                <w:color w:val="000000"/>
                <w:szCs w:val="28"/>
              </w:rPr>
              <w:t>Источник вариации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i/>
                <w:iCs/>
                <w:color w:val="000000"/>
                <w:szCs w:val="28"/>
              </w:rPr>
            </w:pPr>
            <w:r w:rsidRPr="00E35B8E">
              <w:rPr>
                <w:i/>
                <w:iCs/>
                <w:color w:val="000000"/>
                <w:szCs w:val="28"/>
              </w:rPr>
              <w:t>SS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i/>
                <w:iCs/>
                <w:color w:val="000000"/>
                <w:szCs w:val="28"/>
              </w:rPr>
            </w:pPr>
            <w:r w:rsidRPr="00E35B8E">
              <w:rPr>
                <w:i/>
                <w:iCs/>
                <w:color w:val="000000"/>
                <w:szCs w:val="28"/>
              </w:rPr>
              <w:t>df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i/>
                <w:iCs/>
                <w:color w:val="000000"/>
                <w:szCs w:val="28"/>
              </w:rPr>
            </w:pPr>
            <w:r w:rsidRPr="00E35B8E">
              <w:rPr>
                <w:i/>
                <w:iCs/>
                <w:color w:val="000000"/>
                <w:szCs w:val="28"/>
              </w:rPr>
              <w:t>MS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254252" w:rsidRDefault="00A774A7" w:rsidP="00E35B8E">
            <w:pPr>
              <w:jc w:val="center"/>
              <w:rPr>
                <w:i/>
                <w:iCs/>
                <w:color w:val="000000"/>
                <w:szCs w:val="28"/>
                <w:lang w:val="en-US"/>
              </w:rPr>
            </w:pPr>
            <w:r>
              <w:rPr>
                <w:i/>
                <w:iCs/>
                <w:color w:val="000000"/>
                <w:szCs w:val="28"/>
                <w:lang w:val="en-US"/>
              </w:rPr>
              <w:t>Z</w:t>
            </w:r>
            <w:r>
              <w:rPr>
                <w:i/>
                <w:iCs/>
                <w:color w:val="000000"/>
                <w:szCs w:val="28"/>
              </w:rPr>
              <w:t>в</w:t>
            </w:r>
            <w:r w:rsidR="00254252">
              <w:rPr>
                <w:i/>
                <w:iCs/>
                <w:color w:val="000000"/>
                <w:szCs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i/>
                <w:iCs/>
                <w:color w:val="000000"/>
                <w:szCs w:val="28"/>
              </w:rPr>
            </w:pPr>
            <w:r w:rsidRPr="00E35B8E">
              <w:rPr>
                <w:i/>
                <w:iCs/>
                <w:color w:val="000000"/>
                <w:szCs w:val="28"/>
              </w:rPr>
              <w:t>P-Значение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B8E" w:rsidRPr="00E35B8E" w:rsidRDefault="00E35B8E" w:rsidP="00E35B8E">
            <w:pPr>
              <w:jc w:val="center"/>
              <w:rPr>
                <w:i/>
                <w:iCs/>
                <w:color w:val="000000"/>
                <w:szCs w:val="28"/>
              </w:rPr>
            </w:pPr>
            <w:r w:rsidRPr="00E35B8E">
              <w:rPr>
                <w:i/>
                <w:iCs/>
                <w:color w:val="000000"/>
                <w:szCs w:val="28"/>
              </w:rPr>
              <w:t>F критическое</w:t>
            </w:r>
          </w:p>
        </w:tc>
      </w:tr>
      <w:tr w:rsidR="00C74E7A" w:rsidRPr="00E35B8E" w:rsidTr="00C74E7A">
        <w:trPr>
          <w:trHeight w:val="6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Между группами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0,071442857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0,023814286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0,13720541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0,936819062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3,008786572</w:t>
            </w:r>
          </w:p>
        </w:tc>
      </w:tr>
      <w:tr w:rsidR="00C74E7A" w:rsidRPr="00E35B8E" w:rsidTr="00C74E7A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Внутри групп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4,1656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0,173566667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</w:p>
        </w:tc>
      </w:tr>
      <w:tr w:rsidR="00C74E7A" w:rsidRPr="00E35B8E" w:rsidTr="00C74E7A">
        <w:trPr>
          <w:trHeight w:val="3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</w:p>
        </w:tc>
      </w:tr>
      <w:tr w:rsidR="00C74E7A" w:rsidRPr="00E35B8E" w:rsidTr="00C74E7A">
        <w:trPr>
          <w:trHeight w:val="31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E7A" w:rsidRPr="00E35B8E" w:rsidRDefault="00C74E7A" w:rsidP="00E35B8E">
            <w:pPr>
              <w:jc w:val="center"/>
              <w:rPr>
                <w:color w:val="000000"/>
                <w:szCs w:val="28"/>
              </w:rPr>
            </w:pPr>
            <w:r w:rsidRPr="00E35B8E">
              <w:rPr>
                <w:color w:val="000000"/>
                <w:szCs w:val="28"/>
              </w:rPr>
              <w:t>Итого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4,237042857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E7A" w:rsidRDefault="00C74E7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E35B8E" w:rsidRPr="00E35B8E" w:rsidRDefault="00E35B8E" w:rsidP="00E35B8E">
      <w:pPr>
        <w:rPr>
          <w:sz w:val="28"/>
          <w:szCs w:val="28"/>
        </w:rPr>
      </w:pPr>
    </w:p>
    <w:p w:rsidR="00E35B8E" w:rsidRDefault="00E35B8E" w:rsidP="00E35B8E">
      <w:pPr>
        <w:jc w:val="center"/>
        <w:rPr>
          <w:sz w:val="28"/>
          <w:szCs w:val="28"/>
          <w:lang w:val="en-US"/>
        </w:rPr>
      </w:pPr>
      <w:r w:rsidRPr="00E35B8E">
        <w:rPr>
          <w:sz w:val="28"/>
          <w:szCs w:val="28"/>
        </w:rPr>
        <w:t>Рисунок 2 Результат вычисления</w:t>
      </w:r>
    </w:p>
    <w:p w:rsidR="00FD1E40" w:rsidRPr="00FD1E40" w:rsidRDefault="00FD1E40" w:rsidP="00FD1E40">
      <w:pPr>
        <w:jc w:val="both"/>
        <w:rPr>
          <w:sz w:val="28"/>
          <w:szCs w:val="28"/>
          <w:lang w:val="en-US"/>
        </w:rPr>
      </w:pPr>
    </w:p>
    <w:p w:rsidR="00C74E7A" w:rsidRDefault="00C74E7A" w:rsidP="00E35B8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Но:а1=а2=а3=а4</w:t>
      </w:r>
    </w:p>
    <w:p w:rsidR="001D68B2" w:rsidRDefault="00C74E7A" w:rsidP="00E35B8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Н1:а1≠а2≠а3≠а4</w:t>
      </w:r>
    </w:p>
    <w:p w:rsidR="001D68B2" w:rsidRDefault="001D68B2" w:rsidP="00E35B8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 - производительности труда на 4-ёх заводах</w:t>
      </w:r>
    </w:p>
    <w:p w:rsidR="00E35B8E" w:rsidRDefault="00E35B8E" w:rsidP="00E35B8E">
      <w:pPr>
        <w:spacing w:after="200" w:line="276" w:lineRule="auto"/>
        <w:rPr>
          <w:sz w:val="28"/>
          <w:szCs w:val="28"/>
        </w:rPr>
      </w:pPr>
      <w:r w:rsidRPr="00E35B8E">
        <w:rPr>
          <w:sz w:val="28"/>
          <w:szCs w:val="28"/>
        </w:rPr>
        <w:br w:type="page"/>
      </w:r>
    </w:p>
    <w:p w:rsidR="00FD1E40" w:rsidRPr="002D62A7" w:rsidRDefault="00055568" w:rsidP="00FD1E4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 xml:space="preserve"> </w:t>
      </w:r>
      <w:r w:rsidR="002D62A7">
        <w:rPr>
          <w:sz w:val="28"/>
          <w:szCs w:val="28"/>
          <w:lang w:val="en-US"/>
        </w:rPr>
        <w:t>F</w:t>
      </w:r>
      <w:r w:rsidR="002D62A7">
        <w:rPr>
          <w:sz w:val="28"/>
          <w:szCs w:val="28"/>
        </w:rPr>
        <w:t xml:space="preserve"> </w:t>
      </w:r>
      <w:r w:rsidR="002D62A7">
        <w:rPr>
          <w:sz w:val="28"/>
          <w:szCs w:val="28"/>
          <w:vertAlign w:val="subscript"/>
        </w:rPr>
        <w:t>(0.95)</w:t>
      </w:r>
      <w:r w:rsidR="002D62A7">
        <w:rPr>
          <w:sz w:val="28"/>
          <w:szCs w:val="28"/>
        </w:rPr>
        <w:t>(</w:t>
      </w:r>
      <w:r w:rsidR="002D62A7">
        <w:rPr>
          <w:sz w:val="28"/>
          <w:szCs w:val="28"/>
          <w:lang w:val="en-US"/>
        </w:rPr>
        <w:t>l</w:t>
      </w:r>
      <w:r w:rsidR="002D62A7" w:rsidRPr="002D62A7">
        <w:rPr>
          <w:sz w:val="28"/>
          <w:szCs w:val="28"/>
        </w:rPr>
        <w:t>-1</w:t>
      </w:r>
      <w:r w:rsidR="002D62A7">
        <w:rPr>
          <w:sz w:val="28"/>
          <w:szCs w:val="28"/>
        </w:rPr>
        <w:t>)</w:t>
      </w:r>
      <w:r w:rsidR="002D62A7" w:rsidRPr="002D62A7">
        <w:rPr>
          <w:sz w:val="28"/>
          <w:szCs w:val="28"/>
        </w:rPr>
        <w:t>(</w:t>
      </w:r>
      <w:r w:rsidR="002D62A7">
        <w:rPr>
          <w:sz w:val="28"/>
          <w:szCs w:val="28"/>
          <w:lang w:val="en-US"/>
        </w:rPr>
        <w:t>n</w:t>
      </w:r>
      <w:r w:rsidR="002D62A7" w:rsidRPr="002D62A7">
        <w:rPr>
          <w:sz w:val="28"/>
          <w:szCs w:val="28"/>
        </w:rPr>
        <w:t>-</w:t>
      </w:r>
      <w:r w:rsidR="002D62A7">
        <w:rPr>
          <w:sz w:val="28"/>
          <w:szCs w:val="28"/>
          <w:lang w:val="en-US"/>
        </w:rPr>
        <w:t>l</w:t>
      </w:r>
      <w:r w:rsidR="002D62A7" w:rsidRPr="002D62A7">
        <w:rPr>
          <w:sz w:val="28"/>
          <w:szCs w:val="28"/>
        </w:rPr>
        <w:t>)</w:t>
      </w:r>
      <w:r w:rsidR="002D62A7">
        <w:rPr>
          <w:sz w:val="28"/>
          <w:szCs w:val="28"/>
        </w:rPr>
        <w:t>=3,</w:t>
      </w:r>
      <w:r w:rsidR="002D62A7">
        <w:rPr>
          <w:sz w:val="28"/>
          <w:szCs w:val="28"/>
          <w:lang w:val="en-US"/>
        </w:rPr>
        <w:t>13</w:t>
      </w:r>
    </w:p>
    <w:p w:rsidR="00FD1E40" w:rsidRDefault="00FD1E40" w:rsidP="00FD1E40">
      <w:pPr>
        <w:jc w:val="both"/>
        <w:rPr>
          <w:sz w:val="28"/>
          <w:szCs w:val="28"/>
        </w:rPr>
      </w:pPr>
      <w:r w:rsidRPr="00FD1E40">
        <w:rPr>
          <w:iCs/>
          <w:color w:val="000000"/>
          <w:sz w:val="28"/>
          <w:szCs w:val="28"/>
          <w:lang w:val="en-US"/>
        </w:rPr>
        <w:t>Z</w:t>
      </w:r>
      <w:r w:rsidRPr="00FD1E40">
        <w:rPr>
          <w:iCs/>
          <w:color w:val="000000"/>
          <w:sz w:val="28"/>
          <w:szCs w:val="28"/>
        </w:rPr>
        <w:t>в&lt;</w:t>
      </w:r>
      <w:r w:rsidRPr="00FD1E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 w:rsidRPr="00FD1E40">
        <w:rPr>
          <w:sz w:val="28"/>
          <w:szCs w:val="28"/>
        </w:rPr>
        <w:t xml:space="preserve">  </w:t>
      </w:r>
    </w:p>
    <w:p w:rsidR="00FD1E40" w:rsidRPr="002D62A7" w:rsidRDefault="00FD1E40" w:rsidP="00FD1E40">
      <w:pPr>
        <w:jc w:val="both"/>
        <w:rPr>
          <w:sz w:val="28"/>
          <w:szCs w:val="28"/>
          <w:lang w:val="en-US"/>
        </w:rPr>
      </w:pPr>
      <w:r w:rsidRPr="00FD1E40">
        <w:rPr>
          <w:rFonts w:ascii="Calibri" w:hAnsi="Calibri"/>
          <w:color w:val="000000"/>
          <w:sz w:val="28"/>
          <w:szCs w:val="28"/>
        </w:rPr>
        <w:t>0,13720541&lt;</w:t>
      </w:r>
      <w:r w:rsidR="00055568" w:rsidRPr="00055568">
        <w:rPr>
          <w:color w:val="000000"/>
          <w:sz w:val="28"/>
          <w:szCs w:val="28"/>
        </w:rPr>
        <w:t>3,</w:t>
      </w:r>
      <w:r w:rsidR="002D62A7">
        <w:rPr>
          <w:color w:val="000000"/>
          <w:sz w:val="28"/>
          <w:szCs w:val="28"/>
          <w:lang w:val="en-US"/>
        </w:rPr>
        <w:t>13</w:t>
      </w:r>
    </w:p>
    <w:p w:rsidR="00FD1E40" w:rsidRPr="00FD1E40" w:rsidRDefault="00FD1E40" w:rsidP="00FD1E40">
      <w:pPr>
        <w:jc w:val="both"/>
        <w:rPr>
          <w:sz w:val="28"/>
          <w:szCs w:val="28"/>
        </w:rPr>
      </w:pPr>
    </w:p>
    <w:p w:rsidR="00FD1E40" w:rsidRDefault="00FD1E40" w:rsidP="00FD1E4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Вывод: </w:t>
      </w:r>
    </w:p>
    <w:p w:rsidR="00FD1E40" w:rsidRDefault="00FD1E40" w:rsidP="00FD1E4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Из этого следует, что гипотеза Но принимается на уровне значимости 0, 95. То есть</w:t>
      </w:r>
      <w:r w:rsidR="00D56A5B">
        <w:rPr>
          <w:sz w:val="28"/>
          <w:szCs w:val="28"/>
        </w:rPr>
        <w:t>, производительности труда на 4-ёх заводах различаются несущественно</w:t>
      </w:r>
      <w:r w:rsidR="005E4896">
        <w:rPr>
          <w:sz w:val="28"/>
          <w:szCs w:val="28"/>
        </w:rPr>
        <w:t>.</w:t>
      </w: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FD1E40" w:rsidRDefault="00FD1E40" w:rsidP="00E35B8E">
      <w:pPr>
        <w:spacing w:after="200" w:line="276" w:lineRule="auto"/>
        <w:rPr>
          <w:sz w:val="28"/>
          <w:szCs w:val="28"/>
        </w:rPr>
      </w:pPr>
    </w:p>
    <w:p w:rsidR="00E35B8E" w:rsidRPr="00E35B8E" w:rsidRDefault="002F13DD" w:rsidP="002F13DD">
      <w:pPr>
        <w:tabs>
          <w:tab w:val="left" w:pos="3015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Л</w:t>
      </w:r>
      <w:r w:rsidR="00E35B8E" w:rsidRPr="00E35B8E">
        <w:rPr>
          <w:sz w:val="28"/>
          <w:szCs w:val="28"/>
        </w:rPr>
        <w:t>итература.</w:t>
      </w:r>
    </w:p>
    <w:p w:rsidR="00E35B8E" w:rsidRPr="00E35B8E" w:rsidRDefault="00E35B8E" w:rsidP="00E35B8E">
      <w:pPr>
        <w:numPr>
          <w:ilvl w:val="1"/>
          <w:numId w:val="1"/>
        </w:numPr>
        <w:tabs>
          <w:tab w:val="clear" w:pos="1440"/>
          <w:tab w:val="num" w:pos="540"/>
        </w:tabs>
        <w:spacing w:line="360" w:lineRule="auto"/>
        <w:ind w:left="900" w:firstLine="0"/>
        <w:rPr>
          <w:sz w:val="28"/>
          <w:szCs w:val="28"/>
        </w:rPr>
      </w:pPr>
      <w:r w:rsidRPr="00E35B8E">
        <w:rPr>
          <w:sz w:val="28"/>
          <w:szCs w:val="28"/>
        </w:rPr>
        <w:t>Попов А.А.</w:t>
      </w:r>
    </w:p>
    <w:p w:rsidR="00E35B8E" w:rsidRPr="00E35B8E" w:rsidRDefault="00E35B8E" w:rsidP="00E35B8E">
      <w:pPr>
        <w:spacing w:line="360" w:lineRule="auto"/>
        <w:rPr>
          <w:sz w:val="28"/>
          <w:szCs w:val="28"/>
        </w:rPr>
      </w:pPr>
      <w:r w:rsidRPr="00E35B8E">
        <w:rPr>
          <w:sz w:val="28"/>
          <w:szCs w:val="28"/>
          <w:lang w:val="en-US"/>
        </w:rPr>
        <w:t>Excel</w:t>
      </w:r>
      <w:r w:rsidRPr="00E35B8E">
        <w:rPr>
          <w:sz w:val="28"/>
          <w:szCs w:val="28"/>
        </w:rPr>
        <w:t>: Практическое руководство, ДЕСС КОМ.-М.-2000.</w:t>
      </w:r>
    </w:p>
    <w:p w:rsidR="00E35B8E" w:rsidRPr="00E35B8E" w:rsidRDefault="00E35B8E" w:rsidP="00E35B8E">
      <w:pPr>
        <w:numPr>
          <w:ilvl w:val="0"/>
          <w:numId w:val="2"/>
        </w:numPr>
        <w:spacing w:line="360" w:lineRule="auto"/>
        <w:ind w:firstLine="0"/>
        <w:rPr>
          <w:sz w:val="28"/>
          <w:szCs w:val="28"/>
        </w:rPr>
      </w:pPr>
      <w:r w:rsidRPr="00E35B8E">
        <w:rPr>
          <w:sz w:val="28"/>
          <w:szCs w:val="28"/>
        </w:rPr>
        <w:t xml:space="preserve">Дьяконов В.П., Абраменкова И.В.   </w:t>
      </w:r>
      <w:r w:rsidRPr="00E35B8E">
        <w:rPr>
          <w:sz w:val="28"/>
          <w:szCs w:val="28"/>
          <w:lang w:val="en-US"/>
        </w:rPr>
        <w:t>Mathcad</w:t>
      </w:r>
      <w:r w:rsidRPr="00E35B8E">
        <w:rPr>
          <w:sz w:val="28"/>
          <w:szCs w:val="28"/>
        </w:rPr>
        <w:t xml:space="preserve">7  в математике, физике и в </w:t>
      </w:r>
      <w:r w:rsidRPr="00E35B8E">
        <w:rPr>
          <w:sz w:val="28"/>
          <w:szCs w:val="28"/>
          <w:lang w:val="en-US"/>
        </w:rPr>
        <w:t>Internet</w:t>
      </w:r>
      <w:r w:rsidRPr="00E35B8E">
        <w:rPr>
          <w:sz w:val="28"/>
          <w:szCs w:val="28"/>
        </w:rPr>
        <w:t>. Изд-во « Номидж», М.-1998, раздел 2.13. Выполнение регрессии.</w:t>
      </w:r>
    </w:p>
    <w:p w:rsidR="00E35B8E" w:rsidRPr="00E35B8E" w:rsidRDefault="00E35B8E" w:rsidP="00E35B8E">
      <w:pPr>
        <w:numPr>
          <w:ilvl w:val="0"/>
          <w:numId w:val="2"/>
        </w:numPr>
        <w:spacing w:line="360" w:lineRule="auto"/>
        <w:ind w:firstLine="0"/>
        <w:rPr>
          <w:sz w:val="28"/>
          <w:szCs w:val="28"/>
        </w:rPr>
      </w:pPr>
      <w:r w:rsidRPr="00E35B8E">
        <w:rPr>
          <w:sz w:val="28"/>
          <w:szCs w:val="28"/>
        </w:rPr>
        <w:t>Л.А. Сошникова, В.Н.  Томашевич и др.   Многомерный статистический анализ в экономике  под ред. В.Н. Томашевича.- М. –Наука, 1980.</w:t>
      </w:r>
    </w:p>
    <w:p w:rsidR="00E35B8E" w:rsidRPr="00E35B8E" w:rsidRDefault="00E35B8E" w:rsidP="00E35B8E">
      <w:pPr>
        <w:numPr>
          <w:ilvl w:val="0"/>
          <w:numId w:val="2"/>
        </w:numPr>
        <w:spacing w:line="360" w:lineRule="auto"/>
        <w:ind w:firstLine="0"/>
        <w:rPr>
          <w:sz w:val="28"/>
          <w:szCs w:val="28"/>
        </w:rPr>
      </w:pPr>
      <w:r w:rsidRPr="00E35B8E">
        <w:rPr>
          <w:sz w:val="28"/>
          <w:szCs w:val="28"/>
        </w:rPr>
        <w:t>Колемаев В.А., О.В. Староверов, В.Б. Турундаевский  Теория вероятностей и математическая статистика. –М. – Высшая школа- 1991.</w:t>
      </w:r>
    </w:p>
    <w:p w:rsidR="00E35B8E" w:rsidRPr="00E35B8E" w:rsidRDefault="00E35B8E" w:rsidP="00E35B8E">
      <w:pPr>
        <w:numPr>
          <w:ilvl w:val="0"/>
          <w:numId w:val="2"/>
        </w:numPr>
        <w:spacing w:line="360" w:lineRule="auto"/>
        <w:ind w:firstLine="0"/>
        <w:rPr>
          <w:sz w:val="28"/>
          <w:szCs w:val="28"/>
        </w:rPr>
      </w:pPr>
      <w:r w:rsidRPr="00E35B8E">
        <w:rPr>
          <w:sz w:val="28"/>
          <w:szCs w:val="28"/>
        </w:rPr>
        <w:t xml:space="preserve">К Иберла. Факторный анализ.-М. Статистика.-1980. </w:t>
      </w:r>
    </w:p>
    <w:p w:rsidR="00E35B8E" w:rsidRPr="00E35B8E" w:rsidRDefault="00E35B8E" w:rsidP="00E35B8E">
      <w:pPr>
        <w:rPr>
          <w:sz w:val="28"/>
          <w:szCs w:val="28"/>
        </w:rPr>
      </w:pPr>
    </w:p>
    <w:p w:rsidR="00E35B8E" w:rsidRPr="00E35B8E" w:rsidRDefault="00E35B8E" w:rsidP="00E35B8E">
      <w:pPr>
        <w:rPr>
          <w:sz w:val="28"/>
          <w:szCs w:val="28"/>
        </w:rPr>
      </w:pPr>
    </w:p>
    <w:sectPr w:rsidR="00E35B8E" w:rsidRPr="00E35B8E" w:rsidSect="00E35B8E">
      <w:pgSz w:w="11906" w:h="16838"/>
      <w:pgMar w:top="850" w:right="70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B4F16"/>
    <w:multiLevelType w:val="hybridMultilevel"/>
    <w:tmpl w:val="B38EC25C"/>
    <w:lvl w:ilvl="0" w:tplc="0419000F">
      <w:start w:val="1"/>
      <w:numFmt w:val="decimal"/>
      <w:lvlText w:val="%1."/>
      <w:lvlJc w:val="left"/>
      <w:pPr>
        <w:tabs>
          <w:tab w:val="num" w:pos="924"/>
        </w:tabs>
        <w:ind w:left="92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1">
    <w:nsid w:val="25574266"/>
    <w:multiLevelType w:val="multilevel"/>
    <w:tmpl w:val="9EEC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23DA"/>
    <w:rsid w:val="00055568"/>
    <w:rsid w:val="000B3EC8"/>
    <w:rsid w:val="001D23DA"/>
    <w:rsid w:val="001D68B2"/>
    <w:rsid w:val="00233F03"/>
    <w:rsid w:val="00254252"/>
    <w:rsid w:val="002D62A7"/>
    <w:rsid w:val="002F13DD"/>
    <w:rsid w:val="00316921"/>
    <w:rsid w:val="004134FB"/>
    <w:rsid w:val="00596375"/>
    <w:rsid w:val="005E4896"/>
    <w:rsid w:val="00A774A7"/>
    <w:rsid w:val="00C44D1E"/>
    <w:rsid w:val="00C74E7A"/>
    <w:rsid w:val="00D56A5B"/>
    <w:rsid w:val="00DF6354"/>
    <w:rsid w:val="00E35B8E"/>
    <w:rsid w:val="00FD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Oksanka</dc:creator>
  <cp:keywords/>
  <dc:description/>
  <cp:lastModifiedBy>Admin</cp:lastModifiedBy>
  <cp:revision>8</cp:revision>
  <dcterms:created xsi:type="dcterms:W3CDTF">2010-10-20T19:05:00Z</dcterms:created>
  <dcterms:modified xsi:type="dcterms:W3CDTF">2010-10-25T17:56:00Z</dcterms:modified>
</cp:coreProperties>
</file>